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8EBB6" w14:textId="77777777" w:rsidR="00CD3201" w:rsidRPr="00CD76C2" w:rsidRDefault="00CD3201" w:rsidP="00111272">
      <w:pPr>
        <w:tabs>
          <w:tab w:val="left" w:pos="3049"/>
        </w:tabs>
        <w:spacing w:after="0" w:line="240" w:lineRule="auto"/>
        <w:rPr>
          <w:rFonts w:cs="Arial"/>
          <w:sz w:val="28"/>
          <w:u w:val="single"/>
        </w:rPr>
      </w:pPr>
    </w:p>
    <w:p w14:paraId="3CE4F04A" w14:textId="31E4EB95" w:rsidR="00A24E98" w:rsidRDefault="00A24E98" w:rsidP="00111272">
      <w:pPr>
        <w:pStyle w:val="Ttulo1"/>
        <w:spacing w:line="240" w:lineRule="auto"/>
        <w:jc w:val="left"/>
        <w:rPr>
          <w:sz w:val="28"/>
          <w:szCs w:val="28"/>
        </w:rPr>
      </w:pPr>
      <w:r w:rsidRPr="00975B51">
        <w:rPr>
          <w:sz w:val="28"/>
          <w:szCs w:val="28"/>
        </w:rPr>
        <w:t>Reseña N°1</w:t>
      </w:r>
      <w:r w:rsidR="00B827E3">
        <w:rPr>
          <w:sz w:val="28"/>
          <w:szCs w:val="28"/>
        </w:rPr>
        <w:t>0</w:t>
      </w:r>
      <w:r w:rsidRPr="00975B51">
        <w:rPr>
          <w:sz w:val="28"/>
          <w:szCs w:val="28"/>
        </w:rPr>
        <w:t>:</w:t>
      </w:r>
      <w:r w:rsidR="00D324EB">
        <w:rPr>
          <w:sz w:val="28"/>
          <w:szCs w:val="28"/>
        </w:rPr>
        <w:t xml:space="preserve"> </w:t>
      </w:r>
      <w:r w:rsidR="00C74CD9">
        <w:rPr>
          <w:sz w:val="28"/>
          <w:szCs w:val="28"/>
        </w:rPr>
        <w:t>Los Bienes Públicos y los Bienes privados suministrados por el Estado</w:t>
      </w:r>
      <w:r w:rsidRPr="00975B51">
        <w:rPr>
          <w:sz w:val="28"/>
          <w:szCs w:val="28"/>
        </w:rPr>
        <w:t>.</w:t>
      </w:r>
    </w:p>
    <w:p w14:paraId="0A0805EA" w14:textId="76DC9DC4" w:rsidR="00C74CD9" w:rsidRPr="00C74CD9" w:rsidRDefault="00C74CD9" w:rsidP="00C74CD9">
      <w:pPr>
        <w:rPr>
          <w:b/>
          <w:sz w:val="28"/>
          <w:szCs w:val="28"/>
        </w:rPr>
      </w:pPr>
      <w:r>
        <w:rPr>
          <w:b/>
          <w:sz w:val="28"/>
          <w:szCs w:val="28"/>
        </w:rPr>
        <w:t>Autor: Joseph Stiglitz</w:t>
      </w:r>
    </w:p>
    <w:p w14:paraId="004A15E3" w14:textId="77777777" w:rsidR="007827D6" w:rsidRDefault="007827D6" w:rsidP="00111272">
      <w:pPr>
        <w:pStyle w:val="Ttulo1"/>
        <w:spacing w:line="240" w:lineRule="auto"/>
        <w:jc w:val="left"/>
        <w:rPr>
          <w:sz w:val="28"/>
          <w:szCs w:val="28"/>
        </w:rPr>
      </w:pPr>
    </w:p>
    <w:p w14:paraId="1EB90613" w14:textId="4C10B1A5" w:rsidR="005352FA" w:rsidRPr="00BE046D" w:rsidRDefault="005352FA" w:rsidP="00BE046D">
      <w:pPr>
        <w:pStyle w:val="Ttulo1"/>
        <w:spacing w:line="240" w:lineRule="auto"/>
        <w:jc w:val="left"/>
        <w:rPr>
          <w:sz w:val="28"/>
          <w:szCs w:val="28"/>
        </w:rPr>
      </w:pPr>
      <w:r>
        <w:rPr>
          <w:sz w:val="28"/>
          <w:szCs w:val="28"/>
        </w:rPr>
        <w:t xml:space="preserve">Texto-Audio Introductorio. </w:t>
      </w:r>
    </w:p>
    <w:p w14:paraId="7F978702" w14:textId="75B41759" w:rsidR="00CD3201" w:rsidRPr="00975B51" w:rsidRDefault="00986F33" w:rsidP="00111272">
      <w:pPr>
        <w:pStyle w:val="Ttulo1"/>
        <w:spacing w:line="240" w:lineRule="auto"/>
        <w:jc w:val="left"/>
        <w:rPr>
          <w:sz w:val="24"/>
          <w:szCs w:val="24"/>
        </w:rPr>
      </w:pPr>
      <w:r w:rsidRPr="00975B51">
        <w:rPr>
          <w:sz w:val="24"/>
          <w:szCs w:val="24"/>
        </w:rPr>
        <w:t>Proyecto</w:t>
      </w:r>
      <w:r w:rsidR="00CD3201" w:rsidRPr="00975B51">
        <w:rPr>
          <w:sz w:val="24"/>
          <w:szCs w:val="24"/>
        </w:rPr>
        <w:t>:</w:t>
      </w:r>
      <w:r w:rsidR="00A82F2A" w:rsidRPr="00975B51">
        <w:rPr>
          <w:sz w:val="24"/>
          <w:szCs w:val="24"/>
        </w:rPr>
        <w:t xml:space="preserve"> </w:t>
      </w:r>
      <w:r w:rsidR="00745744" w:rsidRPr="00975B51">
        <w:rPr>
          <w:sz w:val="24"/>
          <w:szCs w:val="24"/>
        </w:rPr>
        <w:t xml:space="preserve">Procurando la </w:t>
      </w:r>
      <w:r w:rsidR="00A82F2A" w:rsidRPr="00975B51">
        <w:rPr>
          <w:sz w:val="24"/>
          <w:szCs w:val="24"/>
        </w:rPr>
        <w:t xml:space="preserve">Accesibilidad </w:t>
      </w:r>
      <w:r w:rsidR="00745744" w:rsidRPr="00975B51">
        <w:rPr>
          <w:sz w:val="24"/>
          <w:szCs w:val="24"/>
        </w:rPr>
        <w:t>Universal</w:t>
      </w:r>
      <w:r w:rsidRPr="00975B51">
        <w:rPr>
          <w:sz w:val="24"/>
          <w:szCs w:val="24"/>
        </w:rPr>
        <w:t xml:space="preserve"> </w:t>
      </w:r>
      <w:r w:rsidR="00644069" w:rsidRPr="00975B51">
        <w:rPr>
          <w:sz w:val="24"/>
          <w:szCs w:val="24"/>
        </w:rPr>
        <w:t>(P</w:t>
      </w:r>
      <w:r w:rsidR="003650D8">
        <w:rPr>
          <w:sz w:val="24"/>
          <w:szCs w:val="24"/>
        </w:rPr>
        <w:t>L</w:t>
      </w:r>
      <w:r w:rsidR="00745744" w:rsidRPr="00975B51">
        <w:rPr>
          <w:sz w:val="24"/>
          <w:szCs w:val="24"/>
        </w:rPr>
        <w:t>AU)</w:t>
      </w:r>
    </w:p>
    <w:p w14:paraId="401AA637" w14:textId="763DB0BB" w:rsidR="00CF384F" w:rsidRDefault="00CD3201" w:rsidP="00BE046D">
      <w:pPr>
        <w:pStyle w:val="Ttulo1"/>
        <w:spacing w:line="240" w:lineRule="auto"/>
        <w:jc w:val="left"/>
        <w:rPr>
          <w:sz w:val="24"/>
          <w:szCs w:val="24"/>
        </w:rPr>
      </w:pPr>
      <w:r w:rsidRPr="00975B51">
        <w:rPr>
          <w:sz w:val="24"/>
          <w:szCs w:val="24"/>
        </w:rPr>
        <w:t xml:space="preserve">Curso Sociología de las </w:t>
      </w:r>
      <w:r w:rsidR="00986F33" w:rsidRPr="00975B51">
        <w:rPr>
          <w:sz w:val="24"/>
          <w:szCs w:val="24"/>
        </w:rPr>
        <w:t>Políticas Públicas 2019.</w:t>
      </w:r>
    </w:p>
    <w:p w14:paraId="37B1F563" w14:textId="77777777" w:rsidR="00BE046D" w:rsidRPr="00BE046D" w:rsidRDefault="00BE046D" w:rsidP="00BE046D">
      <w:bookmarkStart w:id="0" w:name="_GoBack"/>
      <w:bookmarkEnd w:id="0"/>
    </w:p>
    <w:p w14:paraId="7C28B26A" w14:textId="6A970EAB" w:rsidR="00C95046" w:rsidRPr="00C95046" w:rsidRDefault="00745744">
      <w:pPr>
        <w:pStyle w:val="Ttulo2"/>
        <w:spacing w:line="240" w:lineRule="auto"/>
      </w:pPr>
      <w:r w:rsidRPr="00CD76C2">
        <w:t>1) Presentación del “reseñador/a” e Introducción del texto</w:t>
      </w:r>
      <w:r w:rsidR="00C93824" w:rsidRPr="00CD76C2">
        <w:t>.</w:t>
      </w:r>
    </w:p>
    <w:p w14:paraId="77F02C90" w14:textId="3C0DEA68" w:rsidR="00B827E3" w:rsidRDefault="00B827E3" w:rsidP="00B827E3">
      <w:pPr>
        <w:rPr>
          <w:szCs w:val="24"/>
        </w:rPr>
      </w:pPr>
      <w:r>
        <w:rPr>
          <w:b/>
          <w:szCs w:val="24"/>
        </w:rPr>
        <w:t>Valentina:</w:t>
      </w:r>
      <w:r>
        <w:rPr>
          <w:szCs w:val="24"/>
        </w:rPr>
        <w:t xml:space="preserve"> Hola a todas y todos. Nosotras somos Valentina Pizarro y Catalina Castillo. Somos sus compañeras de sexto y quinto año de la carrera de sociología y tenemos el agrado de </w:t>
      </w:r>
      <w:proofErr w:type="gramStart"/>
      <w:r>
        <w:rPr>
          <w:szCs w:val="24"/>
        </w:rPr>
        <w:t>acompañarles</w:t>
      </w:r>
      <w:proofErr w:type="gramEnd"/>
      <w:r>
        <w:rPr>
          <w:szCs w:val="24"/>
        </w:rPr>
        <w:t xml:space="preserve"> en el texto de Joseph Stiglitz que se titula “Los bienes públicos y los bienes privados suministrados por el Estado”. Que corresponde al capítulo 6 de su libro “La economía del sector público”.</w:t>
      </w:r>
    </w:p>
    <w:p w14:paraId="667AE35C" w14:textId="33519D79" w:rsidR="00B827E3" w:rsidRDefault="00B827E3" w:rsidP="00B827E3">
      <w:pPr>
        <w:rPr>
          <w:szCs w:val="24"/>
        </w:rPr>
      </w:pPr>
      <w:r>
        <w:rPr>
          <w:b/>
          <w:szCs w:val="24"/>
        </w:rPr>
        <w:t>Catalina</w:t>
      </w:r>
      <w:r>
        <w:rPr>
          <w:szCs w:val="24"/>
        </w:rPr>
        <w:t>: Así es, con la Vale estamos muy contentas de ser parte de este acompañamiento. Ambas hemos sido ayudantes en la versión antigua que se hacía del ramo y que se conocía como “Políticas Públicas”, la Vale en su versión 2018 y 2019 y yo el semestre pasado. Y queremos dejarles muy invitadas e invitados a escuchar la presente lectura del texto que es bastante interesante ¿Qué te pareció a ti el texto Vale?</w:t>
      </w:r>
    </w:p>
    <w:p w14:paraId="139DC27D" w14:textId="263AF866" w:rsidR="00B827E3" w:rsidRDefault="00B827E3" w:rsidP="00B827E3">
      <w:pPr>
        <w:rPr>
          <w:szCs w:val="24"/>
        </w:rPr>
      </w:pPr>
      <w:r>
        <w:rPr>
          <w:b/>
          <w:szCs w:val="24"/>
        </w:rPr>
        <w:t>Valentina:</w:t>
      </w:r>
      <w:r>
        <w:rPr>
          <w:szCs w:val="24"/>
        </w:rPr>
        <w:t xml:space="preserve"> Me pareció un buen texto, para quienes aún no se han familiarizado mucho con los conceptos y discusiones que son parte de la economía y de las políticas públicas que se diseñan a partir de modelos de crecimiento, distribución, consumo, entre otros. El capítulo 6, si bien puede resultar un poco denso y complicado por sus fórmulas, me parece que es un texto sumamente interesante en cuanto a su vinculación con el ramo de sociología de las políticas públicas. Ya que nos muestra una forma en la que, dependiendo de las necesidades de consumo y distribución de ciertos bienes en las personas, la provisión o administración de los bienes pasan ser tarea del Estado, o desplazados al espacio del Mercado. Aquí entra directamente el quehacer y las definiciones que adopta una determinada política pública (como fueron las del Estado de Bienestar durante mediados del siglo XX).</w:t>
      </w:r>
    </w:p>
    <w:p w14:paraId="45DEACD3" w14:textId="74A95BB3" w:rsidR="00B827E3" w:rsidRDefault="00B827E3" w:rsidP="00B827E3">
      <w:pPr>
        <w:rPr>
          <w:szCs w:val="24"/>
        </w:rPr>
      </w:pPr>
      <w:r>
        <w:rPr>
          <w:b/>
          <w:szCs w:val="24"/>
        </w:rPr>
        <w:t>Catalina</w:t>
      </w:r>
      <w:r>
        <w:rPr>
          <w:szCs w:val="24"/>
        </w:rPr>
        <w:t xml:space="preserve">: Sí, estoy de acuerdo contigo, creo que es un texto que para muchas y muchos va a ser un deja </w:t>
      </w:r>
      <w:proofErr w:type="spellStart"/>
      <w:r>
        <w:rPr>
          <w:szCs w:val="24"/>
        </w:rPr>
        <w:t>vu</w:t>
      </w:r>
      <w:proofErr w:type="spellEnd"/>
      <w:r>
        <w:rPr>
          <w:szCs w:val="24"/>
        </w:rPr>
        <w:t xml:space="preserve"> a las clases de economía. Desde esa mirada económica el autor permite entender que el rol que tiene el Estado en la asignación de bienes, ya sean públicos o privados, el cual es un proceso que no puede ser asignado bajo las mismas lógicas que sigue la administración de bienes privados del mercado.</w:t>
      </w:r>
    </w:p>
    <w:p w14:paraId="2B97588A" w14:textId="1666BA38" w:rsidR="00B827E3" w:rsidRDefault="00B827E3" w:rsidP="00B827E3">
      <w:pPr>
        <w:rPr>
          <w:szCs w:val="24"/>
        </w:rPr>
      </w:pPr>
      <w:r>
        <w:rPr>
          <w:b/>
          <w:szCs w:val="24"/>
        </w:rPr>
        <w:lastRenderedPageBreak/>
        <w:t>Valentina:</w:t>
      </w:r>
      <w:r>
        <w:rPr>
          <w:szCs w:val="24"/>
        </w:rPr>
        <w:t xml:space="preserve"> Sí y como dices tú, si bien la asignación de bienes por parte del </w:t>
      </w:r>
      <w:proofErr w:type="gramStart"/>
      <w:r>
        <w:rPr>
          <w:szCs w:val="24"/>
        </w:rPr>
        <w:t>Estado,</w:t>
      </w:r>
      <w:proofErr w:type="gramEnd"/>
      <w:r>
        <w:rPr>
          <w:szCs w:val="24"/>
        </w:rPr>
        <w:t xml:space="preserve"> tiene para el autor bases entre las que se destaca principalmente la eficiencia, hay que tener en cuenta que siempre se trata de un proceso político, y por ello, se complejiza aún más, habiendo intereses que se cruzan de por medio. Además, ahonda en las fallas que presenta el mercado en la asignación de ciertos bienes. En ese sentido, nos lleva a pensar una y otra vez en el contexto chileno actual y en el modelo económico neoliberal que mantiene.</w:t>
      </w:r>
    </w:p>
    <w:p w14:paraId="0A455287" w14:textId="3B3904BA" w:rsidR="00B827E3" w:rsidRDefault="00B827E3" w:rsidP="00B827E3">
      <w:pPr>
        <w:rPr>
          <w:szCs w:val="24"/>
        </w:rPr>
      </w:pPr>
      <w:r>
        <w:rPr>
          <w:b/>
          <w:szCs w:val="24"/>
        </w:rPr>
        <w:t>Catalina:</w:t>
      </w:r>
      <w:r>
        <w:rPr>
          <w:szCs w:val="24"/>
        </w:rPr>
        <w:t xml:space="preserve"> Es verdad, por eso les dejamos invitadas e invitados a continuar con la escucha-activa del texto “Los bienes públicos y los bienes privados suministrados por el Estado” de Joseph Stiglitz. El cual se los leerá un sintetizador de voz a partir de la preparación previa del texto que hemos realizado para ustedes.</w:t>
      </w:r>
    </w:p>
    <w:p w14:paraId="5C82A6FC" w14:textId="77777777" w:rsidR="00B827E3" w:rsidRDefault="00B827E3" w:rsidP="00B827E3">
      <w:pPr>
        <w:rPr>
          <w:szCs w:val="24"/>
        </w:rPr>
      </w:pPr>
      <w:r>
        <w:rPr>
          <w:b/>
          <w:szCs w:val="24"/>
        </w:rPr>
        <w:t>Valentina:</w:t>
      </w:r>
      <w:r>
        <w:rPr>
          <w:szCs w:val="24"/>
        </w:rPr>
        <w:t xml:space="preserve"> Para fomentar la escucha activa, les invitamos primero a poner atención a una breve contextualización sobre el autor, y una revisión tanto de las secciones como sobre los conceptos centrales del texto. A partir de eso queremos plantearles los siguientes objetivos: 1: Que aprendan sobre los conceptos de bienes públicos y privados y su diferenciación. Fallas de mercado, administración del Estado o mercado, y la administración eficiente como bien público. 2: que a partir de estas categorías puedan pensar en ejemplos en donde se explique lo propuesto por el autor, y 3: Que finalmente puedan pensar en acercamiento hacia el contexto de las políticas públicas en Chile. </w:t>
      </w:r>
    </w:p>
    <w:p w14:paraId="513EAD77" w14:textId="71476F38" w:rsidR="00B827E3" w:rsidRDefault="00B827E3" w:rsidP="00B827E3">
      <w:pPr>
        <w:rPr>
          <w:szCs w:val="24"/>
        </w:rPr>
      </w:pPr>
      <w:r>
        <w:rPr>
          <w:b/>
          <w:szCs w:val="24"/>
        </w:rPr>
        <w:t xml:space="preserve">Catalina: </w:t>
      </w:r>
      <w:r>
        <w:rPr>
          <w:szCs w:val="24"/>
        </w:rPr>
        <w:t>Esperamos que disfruten del texto, y que los objetivos puedan ser alcanzados. ¡Comencemos!</w:t>
      </w:r>
    </w:p>
    <w:p w14:paraId="59675BA1" w14:textId="77777777" w:rsidR="00CF384F" w:rsidRPr="00C95046" w:rsidRDefault="00CF384F">
      <w:pPr>
        <w:spacing w:after="0" w:line="240" w:lineRule="auto"/>
        <w:rPr>
          <w:rFonts w:cs="Arial"/>
          <w:szCs w:val="24"/>
          <w:shd w:val="clear" w:color="auto" w:fill="FFFFFF"/>
        </w:rPr>
      </w:pPr>
    </w:p>
    <w:p w14:paraId="6389A2C3" w14:textId="1D4FF06E" w:rsidR="00C95046" w:rsidRDefault="00413B5A">
      <w:pPr>
        <w:pStyle w:val="Ttulo2"/>
        <w:spacing w:line="240" w:lineRule="auto"/>
      </w:pPr>
      <w:r w:rsidRPr="00CD76C2">
        <w:t xml:space="preserve">2) Contextualización </w:t>
      </w:r>
      <w:r w:rsidR="00C93824" w:rsidRPr="00CD76C2">
        <w:t xml:space="preserve">y Elementos Centrales </w:t>
      </w:r>
      <w:r w:rsidRPr="00CD76C2">
        <w:t>del texto</w:t>
      </w:r>
      <w:r w:rsidR="00745744" w:rsidRPr="00CD76C2">
        <w:t>.</w:t>
      </w:r>
    </w:p>
    <w:p w14:paraId="2341EEAB" w14:textId="003916CF" w:rsidR="00B827E3" w:rsidRDefault="00B827E3" w:rsidP="00B827E3">
      <w:pPr>
        <w:rPr>
          <w:szCs w:val="24"/>
        </w:rPr>
      </w:pPr>
      <w:r>
        <w:rPr>
          <w:b/>
          <w:szCs w:val="24"/>
        </w:rPr>
        <w:t>Catalina:</w:t>
      </w:r>
      <w:r>
        <w:rPr>
          <w:szCs w:val="24"/>
        </w:rPr>
        <w:t xml:space="preserve"> Bien. partamos con el autor: Joseph Stiglitz es un economista estadounidense que nació en 1943 en Indiana. Estudió en el Instituto Tecnológico de Massachusetts, en donde obtuvo su doctorado en economía. Es reconocido por haber ganado el Nobel de economía el año 2001 por su teoría de la información asimétrica. Se ha desenvuelto como docente en prestigiosas universidades, </w:t>
      </w:r>
      <w:proofErr w:type="gramStart"/>
      <w:r>
        <w:rPr>
          <w:szCs w:val="24"/>
        </w:rPr>
        <w:t>pero</w:t>
      </w:r>
      <w:proofErr w:type="gramEnd"/>
      <w:r>
        <w:rPr>
          <w:szCs w:val="24"/>
        </w:rPr>
        <w:t xml:space="preserve"> además, se ha desempeñado en puestos políticos como presidente del Consejo de Consejeros Económicos del presidente Clinton entre 1995 y 1997. Y también fue primer vicepresidente y economista en jefe del Banco Mundial entre 1997 y el 2000.</w:t>
      </w:r>
    </w:p>
    <w:p w14:paraId="15ED037B" w14:textId="77ADB233" w:rsidR="00B827E3" w:rsidRDefault="00B827E3" w:rsidP="00B827E3">
      <w:pPr>
        <w:rPr>
          <w:szCs w:val="24"/>
        </w:rPr>
      </w:pPr>
      <w:r>
        <w:rPr>
          <w:b/>
          <w:szCs w:val="24"/>
        </w:rPr>
        <w:t>Valentina:</w:t>
      </w:r>
      <w:r>
        <w:rPr>
          <w:szCs w:val="24"/>
        </w:rPr>
        <w:t xml:space="preserve"> El autor se puede considerar parte de la corriente de Nueva Economía Keynesiana, al presentar una mirada crítica a las propuestas más ortodoxas de libre mercado, particularmente aquellas que provienen de la Nueva Economía Clásica, promovida por la Escuela de Chicago y cuyo principal exponente es Milton Friedman. Desde la postura </w:t>
      </w:r>
      <w:proofErr w:type="spellStart"/>
      <w:r>
        <w:rPr>
          <w:szCs w:val="24"/>
        </w:rPr>
        <w:t>Neokeynesiana</w:t>
      </w:r>
      <w:proofErr w:type="spellEnd"/>
      <w:r>
        <w:rPr>
          <w:szCs w:val="24"/>
        </w:rPr>
        <w:t>, si bien se comparte con el pensamiento neoclásico la teoría de expectativas racionales, se tienen en cuenta las fallas que se producen en el mercado y por ello el Estado aparece como un agente fundamental que puede estabilizarlas mediante el desarrollo de políticas.</w:t>
      </w:r>
    </w:p>
    <w:p w14:paraId="40AB4659" w14:textId="77777777" w:rsidR="00B827E3" w:rsidRDefault="00B827E3" w:rsidP="00B827E3">
      <w:pPr>
        <w:rPr>
          <w:szCs w:val="24"/>
        </w:rPr>
      </w:pPr>
      <w:r>
        <w:rPr>
          <w:b/>
          <w:szCs w:val="24"/>
        </w:rPr>
        <w:lastRenderedPageBreak/>
        <w:t>Catalina:</w:t>
      </w:r>
      <w:r>
        <w:rPr>
          <w:szCs w:val="24"/>
        </w:rPr>
        <w:t xml:space="preserve"> Claro, y bajo esta línea se presenta el texto aquí abordado: “Los bienes públicos y los bienes privados suministrados por el Estado”. En el que, como el autor señala, se propone como objetivo caracterizar “los bienes que son suministrados normalmente por el Estado”, cuyas cualidades permiten entender por qué no son suministrados por el mercado y de ser así, porque ello no sería eficiente.</w:t>
      </w:r>
    </w:p>
    <w:p w14:paraId="05B694CF" w14:textId="77777777" w:rsidR="00B827E3" w:rsidRDefault="00B827E3" w:rsidP="00B827E3">
      <w:pPr>
        <w:rPr>
          <w:szCs w:val="24"/>
        </w:rPr>
      </w:pPr>
      <w:r>
        <w:rPr>
          <w:szCs w:val="24"/>
        </w:rPr>
        <w:t xml:space="preserve"> </w:t>
      </w:r>
    </w:p>
    <w:p w14:paraId="2B6F8517" w14:textId="3D31026B" w:rsidR="00B827E3" w:rsidRDefault="00B827E3" w:rsidP="00B827E3">
      <w:pPr>
        <w:rPr>
          <w:szCs w:val="24"/>
        </w:rPr>
      </w:pPr>
      <w:r>
        <w:rPr>
          <w:b/>
          <w:szCs w:val="24"/>
        </w:rPr>
        <w:t>Valentina:</w:t>
      </w:r>
      <w:r>
        <w:rPr>
          <w:szCs w:val="24"/>
        </w:rPr>
        <w:t xml:space="preserve"> Este objetivo guía la primera parte del texto: “Los bienes públicos”. En donde el autor en primera instancia define los bienes públicos, un concepto central en el texto, que abarca a aquellos bienes que cumplen con dos características (cuando se trata de bienes públicos puros): (1) son bienes cuyo consumo no es rival. Es decir, que otra persona haga uso del bien no le afecta a quien ya lo disfruta; (2) no es fácil excluir a individuos de su uso. En esta </w:t>
      </w:r>
      <w:proofErr w:type="gramStart"/>
      <w:r>
        <w:rPr>
          <w:szCs w:val="24"/>
        </w:rPr>
        <w:t>sección</w:t>
      </w:r>
      <w:proofErr w:type="gramEnd"/>
      <w:r>
        <w:rPr>
          <w:szCs w:val="24"/>
        </w:rPr>
        <w:t xml:space="preserve"> además, el autor nos presenta las fallas del mercado en la gestión de estos bienes, analizará cómo se financian estos bienes y luego hablará del problema del polizón.</w:t>
      </w:r>
    </w:p>
    <w:p w14:paraId="0305FB80" w14:textId="4D578019" w:rsidR="00B827E3" w:rsidRDefault="00B827E3" w:rsidP="00B827E3">
      <w:pPr>
        <w:rPr>
          <w:szCs w:val="24"/>
        </w:rPr>
      </w:pPr>
      <w:r>
        <w:rPr>
          <w:b/>
          <w:szCs w:val="24"/>
        </w:rPr>
        <w:t>Catalina:</w:t>
      </w:r>
      <w:r>
        <w:rPr>
          <w:szCs w:val="24"/>
        </w:rPr>
        <w:t xml:space="preserve"> En la segunda sección: “Bienes privados suministrados por el Estado”, el autor referirá a los principales bienes de este tipo que recaen en el Estado y los mecanismos que presenta para racionar su suministro, junto con las principales ventajas y desventajas de cada uno.</w:t>
      </w:r>
    </w:p>
    <w:p w14:paraId="3EEC26FB" w14:textId="3B66329F" w:rsidR="00B827E3" w:rsidRDefault="00B827E3" w:rsidP="00B827E3">
      <w:pPr>
        <w:rPr>
          <w:szCs w:val="24"/>
        </w:rPr>
      </w:pPr>
      <w:r>
        <w:rPr>
          <w:b/>
          <w:szCs w:val="24"/>
        </w:rPr>
        <w:t>Valentina:</w:t>
      </w:r>
      <w:r>
        <w:rPr>
          <w:szCs w:val="24"/>
        </w:rPr>
        <w:t xml:space="preserve"> En un tercer apartado sobre las “Condiciones de eficiencia en el caso de los bienes públicos” el autor se adentra en la presentación de justificaciones económicamente razonables para la entrega de bienes públicos suministrados por el Estado. La eficiencia en este caso se basa en el sentido de Pareto de que la asignación “no puede mejorar el bienestar de ninguna persona sin empeorar el de otra” como señala en la página 164.</w:t>
      </w:r>
    </w:p>
    <w:p w14:paraId="11544213" w14:textId="3ADE47B7" w:rsidR="00B827E3" w:rsidRDefault="00B827E3" w:rsidP="00B827E3">
      <w:pPr>
        <w:rPr>
          <w:szCs w:val="24"/>
        </w:rPr>
      </w:pPr>
      <w:r>
        <w:rPr>
          <w:b/>
          <w:szCs w:val="24"/>
        </w:rPr>
        <w:t>Catalina:</w:t>
      </w:r>
      <w:r>
        <w:rPr>
          <w:szCs w:val="24"/>
        </w:rPr>
        <w:t xml:space="preserve"> Por último, en su último y breve apartado denominado “La administración eficiente como un bien público”, el autor propone ciertamente ese punto, una administración eficiente gozaría de ambos principios de los bienes públicos: no es posible excluir a nadie de ella y su disfrute no rivaliza con el de otros individuos.</w:t>
      </w:r>
    </w:p>
    <w:p w14:paraId="687783E7" w14:textId="77777777" w:rsidR="00B827E3" w:rsidRDefault="00B827E3" w:rsidP="00B827E3">
      <w:pPr>
        <w:rPr>
          <w:b/>
          <w:szCs w:val="24"/>
        </w:rPr>
      </w:pPr>
      <w:r>
        <w:rPr>
          <w:b/>
          <w:szCs w:val="24"/>
        </w:rPr>
        <w:t>Valentina:</w:t>
      </w:r>
      <w:r>
        <w:rPr>
          <w:szCs w:val="24"/>
        </w:rPr>
        <w:t xml:space="preserve"> A continuación, les invitamos a estar atentas y atentos a unas preguntas que les permitirán tener la mente abierta en un texto que se impregna de conceptos de la economía, presentando una serie de gráficos </w:t>
      </w:r>
      <w:proofErr w:type="gramStart"/>
      <w:r>
        <w:rPr>
          <w:szCs w:val="24"/>
        </w:rPr>
        <w:t>que</w:t>
      </w:r>
      <w:proofErr w:type="gramEnd"/>
      <w:r>
        <w:rPr>
          <w:szCs w:val="24"/>
        </w:rPr>
        <w:t xml:space="preserve"> si bien pueden resultar abrumadores para algunos, el autor busca hacer una presentación dinámica del texto, con preguntas iniciales, cuadros explicativos, ejemplos con diversos personajes, repaso y preguntas finales, además de explicaciones de cada gráfica.</w:t>
      </w:r>
    </w:p>
    <w:p w14:paraId="2F8FAE4F" w14:textId="77777777" w:rsidR="00975B51" w:rsidRDefault="00975B51">
      <w:pPr>
        <w:pStyle w:val="Ttulo2"/>
        <w:spacing w:line="240" w:lineRule="auto"/>
      </w:pPr>
    </w:p>
    <w:p w14:paraId="44B2D9F5" w14:textId="77777777" w:rsidR="00975B51" w:rsidRPr="00CD76C2" w:rsidRDefault="00975B51">
      <w:pPr>
        <w:pStyle w:val="Ttulo2"/>
        <w:spacing w:line="240" w:lineRule="auto"/>
      </w:pPr>
      <w:r w:rsidRPr="00CD76C2">
        <w:t>3) Preguntas básicas para tener en mente durante la lectura-escucha del texto.</w:t>
      </w:r>
    </w:p>
    <w:p w14:paraId="1C606B64" w14:textId="77777777" w:rsidR="00975B51" w:rsidRDefault="00975B51">
      <w:pPr>
        <w:pStyle w:val="Ttulo3"/>
        <w:spacing w:line="240" w:lineRule="auto"/>
      </w:pPr>
    </w:p>
    <w:p w14:paraId="3A049792" w14:textId="20638411" w:rsidR="00975B51" w:rsidRDefault="00975B51">
      <w:pPr>
        <w:pStyle w:val="Ttulo3"/>
        <w:spacing w:line="240" w:lineRule="auto"/>
      </w:pPr>
      <w:r>
        <w:t>3Preguntas</w:t>
      </w:r>
    </w:p>
    <w:p w14:paraId="28BA36E1" w14:textId="2FF8F468" w:rsidR="00B827E3" w:rsidRDefault="00B827E3" w:rsidP="00B827E3">
      <w:pPr>
        <w:rPr>
          <w:szCs w:val="24"/>
        </w:rPr>
      </w:pPr>
      <w:r>
        <w:rPr>
          <w:b/>
          <w:szCs w:val="24"/>
        </w:rPr>
        <w:t>Catalina:</w:t>
      </w:r>
      <w:r>
        <w:rPr>
          <w:szCs w:val="24"/>
        </w:rPr>
        <w:t xml:space="preserve"> Durante la escucha del capítulo “Los bienes públicos y bienes privados suministrados por el Estado” encontrarás que el autor describe varios conceptos importantes para comprender ciertas problemáticas sociales y las posibles soluciones. </w:t>
      </w:r>
    </w:p>
    <w:p w14:paraId="22559610" w14:textId="3B07A95C" w:rsidR="00B827E3" w:rsidRDefault="00B827E3" w:rsidP="00B827E3">
      <w:pPr>
        <w:rPr>
          <w:szCs w:val="24"/>
        </w:rPr>
      </w:pPr>
      <w:r>
        <w:rPr>
          <w:b/>
          <w:szCs w:val="24"/>
        </w:rPr>
        <w:t>Valentina:</w:t>
      </w:r>
      <w:r>
        <w:rPr>
          <w:szCs w:val="24"/>
        </w:rPr>
        <w:t xml:space="preserve"> Te proponemos dos preguntas para que tengas en mente durante la escucha activa del texto, y para que puedas responderlas una vez finalizado el audio. Ambas preguntas son formuladas por el mismo autor Joseph Stiglitz, al principio del texto. Debes escucharlas con mucha atención y a partir de los conceptos y problemas que sugiere Stiglitz, intentar responderlas. Estos conceptos también te ayudarán a completar la actividad que hemos propuesto para ti y tus compañeros y compañeras y que podrás conocer más adelante.</w:t>
      </w:r>
    </w:p>
    <w:p w14:paraId="3C3503D0" w14:textId="358499A9" w:rsidR="00B827E3" w:rsidRDefault="00B827E3" w:rsidP="00B827E3">
      <w:pPr>
        <w:rPr>
          <w:szCs w:val="24"/>
        </w:rPr>
      </w:pPr>
      <w:r>
        <w:rPr>
          <w:b/>
          <w:szCs w:val="24"/>
        </w:rPr>
        <w:t xml:space="preserve">Catalina: </w:t>
      </w:r>
      <w:r>
        <w:rPr>
          <w:szCs w:val="24"/>
        </w:rPr>
        <w:t>La primera pregunta descrita por el autor es: ¿En qué se diferencian los bienes públicos, es decir los que bienes que normalmente son suministrados por el Estado, de los bienes que son suministrados por el sector privado? ¿Qué entienden los economistas por bienes públicos puros?</w:t>
      </w:r>
    </w:p>
    <w:p w14:paraId="29D95FA4" w14:textId="7AE81BEF" w:rsidR="00B827E3" w:rsidRDefault="00B827E3" w:rsidP="00B827E3">
      <w:pPr>
        <w:rPr>
          <w:szCs w:val="24"/>
        </w:rPr>
      </w:pPr>
      <w:r>
        <w:rPr>
          <w:b/>
          <w:szCs w:val="24"/>
        </w:rPr>
        <w:t xml:space="preserve">Valentina: </w:t>
      </w:r>
      <w:r>
        <w:rPr>
          <w:szCs w:val="24"/>
        </w:rPr>
        <w:t>Y la segunda pregunta es: ¿En qué sentido es una administración eficiente un bien público?</w:t>
      </w:r>
    </w:p>
    <w:p w14:paraId="2C1E70E7" w14:textId="77777777" w:rsidR="00B827E3" w:rsidRDefault="00B827E3" w:rsidP="00B827E3">
      <w:pPr>
        <w:rPr>
          <w:szCs w:val="24"/>
        </w:rPr>
      </w:pPr>
      <w:r>
        <w:rPr>
          <w:szCs w:val="24"/>
        </w:rPr>
        <w:t>Mucha suerte en la escucha-lectura del texto. Aquí te entregamos su referencia bibliográfica para que sepas cómo citarlo:</w:t>
      </w:r>
    </w:p>
    <w:p w14:paraId="2BB0A39B" w14:textId="26DE2702" w:rsidR="007827D6" w:rsidRPr="00B827E3" w:rsidRDefault="00B827E3" w:rsidP="00B827E3">
      <w:pPr>
        <w:pStyle w:val="Ttulo2"/>
        <w:rPr>
          <w:rFonts w:cstheme="minorBidi"/>
        </w:rPr>
      </w:pPr>
      <w:r>
        <w:t>Stiglitz, J. (2000). Bienes públicos y bienes privados. En Economía del sector público (páginas 149 a 178). Tercera Edición, Norton. ISBN: 84-94348-05-5. (29 páginas).</w:t>
      </w:r>
    </w:p>
    <w:p w14:paraId="12CA01BB" w14:textId="1A31DE68" w:rsidR="008B56DD" w:rsidRDefault="007827D6">
      <w:pPr>
        <w:spacing w:after="0" w:line="240" w:lineRule="auto"/>
        <w:rPr>
          <w:rFonts w:eastAsia="Arial" w:cs="Arial"/>
          <w:szCs w:val="24"/>
        </w:rPr>
      </w:pPr>
      <w:r>
        <w:rPr>
          <w:rFonts w:eastAsia="Arial" w:cs="Arial"/>
          <w:szCs w:val="24"/>
        </w:rPr>
        <w:t xml:space="preserve"> </w:t>
      </w:r>
      <w:r w:rsidR="008B56DD">
        <w:rPr>
          <w:rFonts w:eastAsia="Arial" w:cs="Arial"/>
          <w:szCs w:val="24"/>
        </w:rPr>
        <w:t xml:space="preserve"> </w:t>
      </w:r>
    </w:p>
    <w:p w14:paraId="564BFE2C" w14:textId="388A1454" w:rsidR="00975B51" w:rsidRDefault="007827D6">
      <w:pPr>
        <w:spacing w:after="0" w:line="240" w:lineRule="auto"/>
        <w:rPr>
          <w:rFonts w:eastAsia="Arial" w:cs="Arial"/>
          <w:b/>
          <w:bCs/>
          <w:szCs w:val="24"/>
        </w:rPr>
      </w:pPr>
      <w:r>
        <w:rPr>
          <w:rFonts w:eastAsia="Arial" w:cs="Arial"/>
          <w:szCs w:val="24"/>
        </w:rPr>
        <w:t xml:space="preserve">Por favor, ahora pasa </w:t>
      </w:r>
      <w:r w:rsidR="00297301">
        <w:rPr>
          <w:rFonts w:eastAsia="Arial" w:cs="Arial"/>
          <w:szCs w:val="24"/>
        </w:rPr>
        <w:t>a escuchar el</w:t>
      </w:r>
      <w:r>
        <w:rPr>
          <w:rFonts w:eastAsia="Arial" w:cs="Arial"/>
          <w:szCs w:val="24"/>
        </w:rPr>
        <w:t xml:space="preserve"> audio del texto. </w:t>
      </w:r>
    </w:p>
    <w:sectPr w:rsidR="00975B51" w:rsidSect="000169FD">
      <w:headerReference w:type="default" r:id="rId7"/>
      <w:footerReference w:type="even" r:id="rId8"/>
      <w:footerReference w:type="default" r:id="rId9"/>
      <w:pgSz w:w="12240" w:h="15840"/>
      <w:pgMar w:top="1668"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A7FFB0" w14:textId="77777777" w:rsidR="004C603B" w:rsidRDefault="004C603B" w:rsidP="00986F33">
      <w:pPr>
        <w:spacing w:after="0" w:line="240" w:lineRule="auto"/>
      </w:pPr>
      <w:r>
        <w:separator/>
      </w:r>
    </w:p>
  </w:endnote>
  <w:endnote w:type="continuationSeparator" w:id="0">
    <w:p w14:paraId="22E5DFB0" w14:textId="77777777" w:rsidR="004C603B" w:rsidRDefault="004C603B" w:rsidP="00986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3200"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1B4E9" w14:textId="77777777" w:rsidR="00E93B2B" w:rsidRDefault="00E93B2B" w:rsidP="003A50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161A"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F384F">
      <w:rPr>
        <w:rStyle w:val="Nmerodepgina"/>
        <w:noProof/>
      </w:rPr>
      <w:t>3</w:t>
    </w:r>
    <w:r>
      <w:rPr>
        <w:rStyle w:val="Nmerodepgina"/>
      </w:rPr>
      <w:fldChar w:fldCharType="end"/>
    </w:r>
  </w:p>
  <w:p w14:paraId="0C35C285" w14:textId="77777777" w:rsidR="00E93B2B" w:rsidRDefault="00E93B2B" w:rsidP="003A50A9">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27A7B" w14:textId="77777777" w:rsidR="004C603B" w:rsidRDefault="004C603B" w:rsidP="00986F33">
      <w:pPr>
        <w:spacing w:after="0" w:line="240" w:lineRule="auto"/>
      </w:pPr>
      <w:r>
        <w:separator/>
      </w:r>
    </w:p>
  </w:footnote>
  <w:footnote w:type="continuationSeparator" w:id="0">
    <w:p w14:paraId="6B5CE19B" w14:textId="77777777" w:rsidR="004C603B" w:rsidRDefault="004C603B" w:rsidP="00986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9C23B" w14:textId="0C073A6D" w:rsidR="00E93B2B" w:rsidRDefault="00BE046D">
    <w:pPr>
      <w:pStyle w:val="Encabezado"/>
    </w:pPr>
    <w:r>
      <w:rPr>
        <w:noProof/>
        <w:lang w:eastAsia="es-CL"/>
      </w:rPr>
      <w:drawing>
        <wp:anchor distT="0" distB="0" distL="114300" distR="114300" simplePos="0" relativeHeight="251659264" behindDoc="1" locked="0" layoutInCell="1" allowOverlap="1" wp14:anchorId="0C5915FB" wp14:editId="24A43EFA">
          <wp:simplePos x="0" y="0"/>
          <wp:positionH relativeFrom="column">
            <wp:posOffset>0</wp:posOffset>
          </wp:positionH>
          <wp:positionV relativeFrom="paragraph">
            <wp:posOffset>-276860</wp:posOffset>
          </wp:positionV>
          <wp:extent cx="1543050" cy="796385"/>
          <wp:effectExtent l="0" t="0" r="0" b="3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extLst>
                      <a:ext uri="{28A0092B-C50C-407E-A947-70E740481C1C}">
                        <a14:useLocalDpi xmlns:a14="http://schemas.microsoft.com/office/drawing/2010/main" val="0"/>
                      </a:ext>
                    </a:extLst>
                  </a:blip>
                  <a:stretch>
                    <a:fillRect/>
                  </a:stretch>
                </pic:blipFill>
                <pic:spPr>
                  <a:xfrm>
                    <a:off x="0" y="0"/>
                    <a:ext cx="1543050" cy="79638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92CB3"/>
    <w:multiLevelType w:val="hybridMultilevel"/>
    <w:tmpl w:val="0E66B868"/>
    <w:lvl w:ilvl="0" w:tplc="FC1442DC">
      <w:start w:val="1"/>
      <w:numFmt w:val="bullet"/>
      <w:lvlText w:val=""/>
      <w:lvlJc w:val="left"/>
      <w:pPr>
        <w:ind w:left="720" w:hanging="360"/>
      </w:pPr>
      <w:rPr>
        <w:rFonts w:ascii="Symbol" w:hAnsi="Symbol" w:hint="default"/>
      </w:rPr>
    </w:lvl>
    <w:lvl w:ilvl="1" w:tplc="40161E1C">
      <w:start w:val="1"/>
      <w:numFmt w:val="bullet"/>
      <w:lvlText w:val="o"/>
      <w:lvlJc w:val="left"/>
      <w:pPr>
        <w:ind w:left="1440" w:hanging="360"/>
      </w:pPr>
      <w:rPr>
        <w:rFonts w:ascii="Courier New" w:hAnsi="Courier New" w:hint="default"/>
      </w:rPr>
    </w:lvl>
    <w:lvl w:ilvl="2" w:tplc="72E4FC1E">
      <w:start w:val="1"/>
      <w:numFmt w:val="bullet"/>
      <w:lvlText w:val=""/>
      <w:lvlJc w:val="left"/>
      <w:pPr>
        <w:ind w:left="2160" w:hanging="360"/>
      </w:pPr>
      <w:rPr>
        <w:rFonts w:ascii="Wingdings" w:hAnsi="Wingdings" w:hint="default"/>
      </w:rPr>
    </w:lvl>
    <w:lvl w:ilvl="3" w:tplc="B550679A">
      <w:start w:val="1"/>
      <w:numFmt w:val="bullet"/>
      <w:lvlText w:val=""/>
      <w:lvlJc w:val="left"/>
      <w:pPr>
        <w:ind w:left="2880" w:hanging="360"/>
      </w:pPr>
      <w:rPr>
        <w:rFonts w:ascii="Symbol" w:hAnsi="Symbol" w:hint="default"/>
      </w:rPr>
    </w:lvl>
    <w:lvl w:ilvl="4" w:tplc="F9EEDC4E">
      <w:start w:val="1"/>
      <w:numFmt w:val="bullet"/>
      <w:lvlText w:val="o"/>
      <w:lvlJc w:val="left"/>
      <w:pPr>
        <w:ind w:left="3600" w:hanging="360"/>
      </w:pPr>
      <w:rPr>
        <w:rFonts w:ascii="Courier New" w:hAnsi="Courier New" w:hint="default"/>
      </w:rPr>
    </w:lvl>
    <w:lvl w:ilvl="5" w:tplc="274A8854">
      <w:start w:val="1"/>
      <w:numFmt w:val="bullet"/>
      <w:lvlText w:val=""/>
      <w:lvlJc w:val="left"/>
      <w:pPr>
        <w:ind w:left="4320" w:hanging="360"/>
      </w:pPr>
      <w:rPr>
        <w:rFonts w:ascii="Wingdings" w:hAnsi="Wingdings" w:hint="default"/>
      </w:rPr>
    </w:lvl>
    <w:lvl w:ilvl="6" w:tplc="A4A4AF0A">
      <w:start w:val="1"/>
      <w:numFmt w:val="bullet"/>
      <w:lvlText w:val=""/>
      <w:lvlJc w:val="left"/>
      <w:pPr>
        <w:ind w:left="5040" w:hanging="360"/>
      </w:pPr>
      <w:rPr>
        <w:rFonts w:ascii="Symbol" w:hAnsi="Symbol" w:hint="default"/>
      </w:rPr>
    </w:lvl>
    <w:lvl w:ilvl="7" w:tplc="9DF2B73C">
      <w:start w:val="1"/>
      <w:numFmt w:val="bullet"/>
      <w:lvlText w:val="o"/>
      <w:lvlJc w:val="left"/>
      <w:pPr>
        <w:ind w:left="5760" w:hanging="360"/>
      </w:pPr>
      <w:rPr>
        <w:rFonts w:ascii="Courier New" w:hAnsi="Courier New" w:hint="default"/>
      </w:rPr>
    </w:lvl>
    <w:lvl w:ilvl="8" w:tplc="05C234E8">
      <w:start w:val="1"/>
      <w:numFmt w:val="bullet"/>
      <w:lvlText w:val=""/>
      <w:lvlJc w:val="left"/>
      <w:pPr>
        <w:ind w:left="6480" w:hanging="360"/>
      </w:pPr>
      <w:rPr>
        <w:rFonts w:ascii="Wingdings" w:hAnsi="Wingdings" w:hint="default"/>
      </w:rPr>
    </w:lvl>
  </w:abstractNum>
  <w:abstractNum w:abstractNumId="1" w15:restartNumberingAfterBreak="0">
    <w:nsid w:val="35704DE6"/>
    <w:multiLevelType w:val="hybridMultilevel"/>
    <w:tmpl w:val="88549B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F33"/>
    <w:rsid w:val="000169FD"/>
    <w:rsid w:val="00017A3A"/>
    <w:rsid w:val="000650DB"/>
    <w:rsid w:val="00091FCA"/>
    <w:rsid w:val="00094A5B"/>
    <w:rsid w:val="000C77D8"/>
    <w:rsid w:val="00111272"/>
    <w:rsid w:val="001837A1"/>
    <w:rsid w:val="001B24FB"/>
    <w:rsid w:val="001E248F"/>
    <w:rsid w:val="00274A21"/>
    <w:rsid w:val="002951E7"/>
    <w:rsid w:val="00295F04"/>
    <w:rsid w:val="00297301"/>
    <w:rsid w:val="002A4C6C"/>
    <w:rsid w:val="00353333"/>
    <w:rsid w:val="003650D8"/>
    <w:rsid w:val="00386ABE"/>
    <w:rsid w:val="00393140"/>
    <w:rsid w:val="003947B0"/>
    <w:rsid w:val="003A50A9"/>
    <w:rsid w:val="003B4255"/>
    <w:rsid w:val="003C2346"/>
    <w:rsid w:val="003F4829"/>
    <w:rsid w:val="004108F2"/>
    <w:rsid w:val="00413B5A"/>
    <w:rsid w:val="0042210D"/>
    <w:rsid w:val="004C584F"/>
    <w:rsid w:val="004C603B"/>
    <w:rsid w:val="004D316F"/>
    <w:rsid w:val="004F50AC"/>
    <w:rsid w:val="00504CF7"/>
    <w:rsid w:val="005352FA"/>
    <w:rsid w:val="005578FC"/>
    <w:rsid w:val="00614B54"/>
    <w:rsid w:val="00637CE0"/>
    <w:rsid w:val="00644069"/>
    <w:rsid w:val="00645CC5"/>
    <w:rsid w:val="00683641"/>
    <w:rsid w:val="006B18BF"/>
    <w:rsid w:val="006E74B4"/>
    <w:rsid w:val="006F3242"/>
    <w:rsid w:val="00717E5A"/>
    <w:rsid w:val="00745744"/>
    <w:rsid w:val="007503F0"/>
    <w:rsid w:val="00775569"/>
    <w:rsid w:val="0077623A"/>
    <w:rsid w:val="007827D6"/>
    <w:rsid w:val="00793EA9"/>
    <w:rsid w:val="007E73D3"/>
    <w:rsid w:val="00813852"/>
    <w:rsid w:val="00813BB4"/>
    <w:rsid w:val="00817BB4"/>
    <w:rsid w:val="00827E22"/>
    <w:rsid w:val="00884E6D"/>
    <w:rsid w:val="008B56DD"/>
    <w:rsid w:val="008F1A3F"/>
    <w:rsid w:val="00975B51"/>
    <w:rsid w:val="00986F33"/>
    <w:rsid w:val="00987078"/>
    <w:rsid w:val="009D20A7"/>
    <w:rsid w:val="00A143B0"/>
    <w:rsid w:val="00A24E98"/>
    <w:rsid w:val="00A41AEA"/>
    <w:rsid w:val="00A435BB"/>
    <w:rsid w:val="00A711FE"/>
    <w:rsid w:val="00A737DF"/>
    <w:rsid w:val="00A82F2A"/>
    <w:rsid w:val="00AC0E2F"/>
    <w:rsid w:val="00AC24FE"/>
    <w:rsid w:val="00B44E45"/>
    <w:rsid w:val="00B6780D"/>
    <w:rsid w:val="00B827E3"/>
    <w:rsid w:val="00B90EF6"/>
    <w:rsid w:val="00BC2FC2"/>
    <w:rsid w:val="00BD02FA"/>
    <w:rsid w:val="00BE046D"/>
    <w:rsid w:val="00BF2C0D"/>
    <w:rsid w:val="00C14B59"/>
    <w:rsid w:val="00C74CD9"/>
    <w:rsid w:val="00C926B3"/>
    <w:rsid w:val="00C93824"/>
    <w:rsid w:val="00C95046"/>
    <w:rsid w:val="00CA0D23"/>
    <w:rsid w:val="00CD3201"/>
    <w:rsid w:val="00CD76C2"/>
    <w:rsid w:val="00CF384F"/>
    <w:rsid w:val="00D324EB"/>
    <w:rsid w:val="00D54B89"/>
    <w:rsid w:val="00DB028F"/>
    <w:rsid w:val="00DF0923"/>
    <w:rsid w:val="00DF3DAC"/>
    <w:rsid w:val="00E21C12"/>
    <w:rsid w:val="00E6237E"/>
    <w:rsid w:val="00E76336"/>
    <w:rsid w:val="00E93B2B"/>
    <w:rsid w:val="00EA0B20"/>
    <w:rsid w:val="00F151BC"/>
    <w:rsid w:val="00F216EE"/>
    <w:rsid w:val="00F26201"/>
    <w:rsid w:val="00F73129"/>
    <w:rsid w:val="00FB22E4"/>
    <w:rsid w:val="1910A35F"/>
    <w:rsid w:val="6D6C9577"/>
    <w:rsid w:val="6F39C4A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56FBC9"/>
  <w15:docId w15:val="{E484301D-1657-4D03-9A2E-5B921EAB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4EB"/>
    <w:rPr>
      <w:rFonts w:ascii="Arial" w:hAnsi="Arial"/>
      <w:sz w:val="24"/>
    </w:rPr>
  </w:style>
  <w:style w:type="paragraph" w:styleId="Ttulo1">
    <w:name w:val="heading 1"/>
    <w:basedOn w:val="Normal"/>
    <w:next w:val="Normal"/>
    <w:link w:val="Ttulo1Car"/>
    <w:uiPriority w:val="9"/>
    <w:qFormat/>
    <w:rsid w:val="00CD76C2"/>
    <w:pPr>
      <w:keepNext/>
      <w:keepLines/>
      <w:spacing w:after="0"/>
      <w:jc w:val="center"/>
      <w:outlineLvl w:val="0"/>
    </w:pPr>
    <w:rPr>
      <w:rFonts w:eastAsiaTheme="majorEastAsia" w:cstheme="majorBidi"/>
      <w:b/>
      <w:bCs/>
      <w:sz w:val="32"/>
      <w:szCs w:val="32"/>
    </w:rPr>
  </w:style>
  <w:style w:type="paragraph" w:styleId="Ttulo2">
    <w:name w:val="heading 2"/>
    <w:basedOn w:val="Normal"/>
    <w:next w:val="Normal"/>
    <w:link w:val="Ttulo2Car"/>
    <w:uiPriority w:val="9"/>
    <w:unhideWhenUsed/>
    <w:qFormat/>
    <w:rsid w:val="00CD76C2"/>
    <w:pPr>
      <w:keepNext/>
      <w:keepLines/>
      <w:spacing w:after="0"/>
      <w:outlineLvl w:val="1"/>
    </w:pPr>
    <w:rPr>
      <w:rFonts w:eastAsiaTheme="majorEastAsia" w:cstheme="majorBidi"/>
      <w:b/>
      <w:bCs/>
      <w:sz w:val="28"/>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eastAsiaTheme="majorEastAsia" w:cstheme="majorBidi"/>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CD76C2"/>
    <w:rPr>
      <w:rFonts w:ascii="Arial" w:eastAsiaTheme="majorEastAsia" w:hAnsi="Arial" w:cstheme="majorBidi"/>
      <w:b/>
      <w:bCs/>
      <w:sz w:val="32"/>
      <w:szCs w:val="32"/>
    </w:rPr>
  </w:style>
  <w:style w:type="character" w:customStyle="1" w:styleId="Ttulo2Car">
    <w:name w:val="Título 2 Car"/>
    <w:basedOn w:val="Fuentedeprrafopredeter"/>
    <w:link w:val="Ttulo2"/>
    <w:uiPriority w:val="9"/>
    <w:rsid w:val="00CD76C2"/>
    <w:rPr>
      <w:rFonts w:ascii="Arial" w:eastAsiaTheme="majorEastAsia" w:hAnsi="Arial" w:cstheme="majorBidi"/>
      <w:b/>
      <w:bCs/>
      <w:sz w:val="28"/>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 w:type="character" w:styleId="Refdecomentario">
    <w:name w:val="annotation reference"/>
    <w:basedOn w:val="Fuentedeprrafopredeter"/>
    <w:uiPriority w:val="99"/>
    <w:semiHidden/>
    <w:unhideWhenUsed/>
    <w:rsid w:val="003650D8"/>
    <w:rPr>
      <w:sz w:val="16"/>
      <w:szCs w:val="16"/>
    </w:rPr>
  </w:style>
  <w:style w:type="paragraph" w:styleId="Textocomentario">
    <w:name w:val="annotation text"/>
    <w:basedOn w:val="Normal"/>
    <w:link w:val="TextocomentarioCar"/>
    <w:uiPriority w:val="99"/>
    <w:semiHidden/>
    <w:unhideWhenUsed/>
    <w:rsid w:val="003650D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650D8"/>
    <w:rPr>
      <w:sz w:val="20"/>
      <w:szCs w:val="20"/>
    </w:rPr>
  </w:style>
  <w:style w:type="paragraph" w:styleId="Asuntodelcomentario">
    <w:name w:val="annotation subject"/>
    <w:basedOn w:val="Textocomentario"/>
    <w:next w:val="Textocomentario"/>
    <w:link w:val="AsuntodelcomentarioCar"/>
    <w:uiPriority w:val="99"/>
    <w:semiHidden/>
    <w:unhideWhenUsed/>
    <w:rsid w:val="003650D8"/>
    <w:rPr>
      <w:b/>
      <w:bCs/>
    </w:rPr>
  </w:style>
  <w:style w:type="character" w:customStyle="1" w:styleId="AsuntodelcomentarioCar">
    <w:name w:val="Asunto del comentario Car"/>
    <w:basedOn w:val="TextocomentarioCar"/>
    <w:link w:val="Asuntodelcomentario"/>
    <w:uiPriority w:val="99"/>
    <w:semiHidden/>
    <w:rsid w:val="003650D8"/>
    <w:rPr>
      <w:b/>
      <w:bCs/>
      <w:sz w:val="20"/>
      <w:szCs w:val="20"/>
    </w:rPr>
  </w:style>
  <w:style w:type="paragraph" w:styleId="Revisin">
    <w:name w:val="Revision"/>
    <w:hidden/>
    <w:uiPriority w:val="99"/>
    <w:semiHidden/>
    <w:rsid w:val="004F50AC"/>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8258778">
      <w:bodyDiv w:val="1"/>
      <w:marLeft w:val="0"/>
      <w:marRight w:val="0"/>
      <w:marTop w:val="0"/>
      <w:marBottom w:val="0"/>
      <w:divBdr>
        <w:top w:val="none" w:sz="0" w:space="0" w:color="auto"/>
        <w:left w:val="none" w:sz="0" w:space="0" w:color="auto"/>
        <w:bottom w:val="none" w:sz="0" w:space="0" w:color="auto"/>
        <w:right w:val="none" w:sz="0" w:space="0" w:color="auto"/>
      </w:divBdr>
      <w:divsChild>
        <w:div w:id="1697539789">
          <w:marLeft w:val="0"/>
          <w:marRight w:val="0"/>
          <w:marTop w:val="0"/>
          <w:marBottom w:val="0"/>
          <w:divBdr>
            <w:top w:val="none" w:sz="0" w:space="0" w:color="auto"/>
            <w:left w:val="none" w:sz="0" w:space="0" w:color="auto"/>
            <w:bottom w:val="none" w:sz="0" w:space="0" w:color="auto"/>
            <w:right w:val="none" w:sz="0" w:space="0" w:color="auto"/>
          </w:divBdr>
        </w:div>
        <w:div w:id="2119979430">
          <w:marLeft w:val="0"/>
          <w:marRight w:val="0"/>
          <w:marTop w:val="0"/>
          <w:marBottom w:val="0"/>
          <w:divBdr>
            <w:top w:val="none" w:sz="0" w:space="0" w:color="auto"/>
            <w:left w:val="none" w:sz="0" w:space="0" w:color="auto"/>
            <w:bottom w:val="none" w:sz="0" w:space="0" w:color="auto"/>
            <w:right w:val="none" w:sz="0" w:space="0" w:color="auto"/>
          </w:divBdr>
        </w:div>
        <w:div w:id="1623918155">
          <w:marLeft w:val="0"/>
          <w:marRight w:val="0"/>
          <w:marTop w:val="0"/>
          <w:marBottom w:val="0"/>
          <w:divBdr>
            <w:top w:val="none" w:sz="0" w:space="0" w:color="auto"/>
            <w:left w:val="none" w:sz="0" w:space="0" w:color="auto"/>
            <w:bottom w:val="none" w:sz="0" w:space="0" w:color="auto"/>
            <w:right w:val="none" w:sz="0" w:space="0" w:color="auto"/>
          </w:divBdr>
        </w:div>
        <w:div w:id="2074690668">
          <w:marLeft w:val="0"/>
          <w:marRight w:val="0"/>
          <w:marTop w:val="0"/>
          <w:marBottom w:val="0"/>
          <w:divBdr>
            <w:top w:val="none" w:sz="0" w:space="0" w:color="auto"/>
            <w:left w:val="none" w:sz="0" w:space="0" w:color="auto"/>
            <w:bottom w:val="none" w:sz="0" w:space="0" w:color="auto"/>
            <w:right w:val="none" w:sz="0" w:space="0" w:color="auto"/>
          </w:divBdr>
        </w:div>
        <w:div w:id="289475467">
          <w:marLeft w:val="0"/>
          <w:marRight w:val="0"/>
          <w:marTop w:val="0"/>
          <w:marBottom w:val="0"/>
          <w:divBdr>
            <w:top w:val="none" w:sz="0" w:space="0" w:color="auto"/>
            <w:left w:val="none" w:sz="0" w:space="0" w:color="auto"/>
            <w:bottom w:val="none" w:sz="0" w:space="0" w:color="auto"/>
            <w:right w:val="none" w:sz="0" w:space="0" w:color="auto"/>
          </w:divBdr>
        </w:div>
      </w:divsChild>
    </w:div>
    <w:div w:id="21294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1464</Words>
  <Characters>8058</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Ojeda Pereirea</dc:creator>
  <cp:lastModifiedBy>Ivan Ojeda Pereirea</cp:lastModifiedBy>
  <cp:revision>3</cp:revision>
  <dcterms:created xsi:type="dcterms:W3CDTF">2019-07-29T20:35:00Z</dcterms:created>
  <dcterms:modified xsi:type="dcterms:W3CDTF">2019-08-14T14:56:00Z</dcterms:modified>
</cp:coreProperties>
</file>